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B7" w:rsidRPr="001C0779" w:rsidRDefault="001C0779" w:rsidP="00D708CE">
      <w:pPr>
        <w:spacing w:after="0" w:line="240" w:lineRule="auto"/>
        <w:jc w:val="center"/>
        <w:rPr>
          <w:b/>
        </w:rPr>
      </w:pPr>
      <w:r w:rsidRPr="001C0779">
        <w:rPr>
          <w:b/>
        </w:rPr>
        <w:t>CỘNG HÒA XÃ HỘI CHỦ NGHĨA VIỆT NAM</w:t>
      </w:r>
    </w:p>
    <w:p w:rsidR="001C0779" w:rsidRPr="001C0779" w:rsidRDefault="00A11023" w:rsidP="004E6323">
      <w:pPr>
        <w:spacing w:after="60"/>
        <w:jc w:val="center"/>
        <w:rPr>
          <w:b/>
        </w:rPr>
      </w:pPr>
      <w:r>
        <w:rPr>
          <w:b/>
          <w:noProof/>
        </w:rPr>
        <w:pict>
          <v:line id="Straight Connector 1" o:spid="_x0000_s1026" style="position:absolute;left:0;text-align:left;z-index:251659264;visibility:visible" from="146.55pt,15.75pt" to="308.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QxtwEAAMMDAAAOAAAAZHJzL2Uyb0RvYy54bWysU8Fu2zAMvQ/YPwi6L3YyrC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tR/et7c3UujrW/MMjJTy&#10;R0AvyqGXzoZCW3Xq8CllLsah1xB2SiPn0vWUTw5KsAtfwTAVLras6LpEsHUkDorHr7SGkCsVzlej&#10;C8xY52Zg+3fgJb5AoS7Yv4BnRK2MIc9gbwPSn6rn6dqyOcdfFTjzLhI84XCqQ6nS8KZUxS5bXVbx&#10;V7/Cn/+9zU8AAAD//wMAUEsDBBQABgAIAAAAIQDMTXfe4QAAAAkBAAAPAAAAZHJzL2Rvd25yZXYu&#10;eG1sTI/BTsJAEIbvJrzDZky8GNgWaIO1W6ImhIMYI+UBlu7YNnRnm+62FJ+eNRz0ODNf/vn+dD3q&#10;hg3Y2dqQgHAWAEMqjKqpFHDIN9MVMOskKdkYQgEXtLDOJnepTJQ50xcOe1cyH0I2kQIq59qEc1tU&#10;qKWdmRbJ375Np6XzY1dy1cmzD9cNnwdBzLWsyX+oZItvFRanfa8FbDev+B5d+nKpom3+OOS7j5/P&#10;lRAP9+PLMzCHo/uD4Vffq0PmnY6mJ2VZI2D+tAg9KmARRsA8EIfxEtjxtuBZyv83yK4AAAD//wMA&#10;UEsBAi0AFAAGAAgAAAAhALaDOJL+AAAA4QEAABMAAAAAAAAAAAAAAAAAAAAAAFtDb250ZW50X1R5&#10;cGVzXS54bWxQSwECLQAUAAYACAAAACEAOP0h/9YAAACUAQAACwAAAAAAAAAAAAAAAAAvAQAAX3Jl&#10;bHMvLnJlbHNQSwECLQAUAAYACAAAACEA9cJEMbcBAADDAwAADgAAAAAAAAAAAAAAAAAuAgAAZHJz&#10;L2Uyb0RvYy54bWxQSwECLQAUAAYACAAAACEAzE133uEAAAAJAQAADwAAAAAAAAAAAAAAAAARBAAA&#10;ZHJzL2Rvd25yZXYueG1sUEsFBgAAAAAEAAQA8wAAAB8FAAAAAA==&#10;" strokecolor="#4579b8 [3044]"/>
        </w:pict>
      </w:r>
      <w:r w:rsidR="001C0779" w:rsidRPr="001C0779">
        <w:rPr>
          <w:b/>
        </w:rPr>
        <w:t>Độc lập – Tự do – Hạnh phúc</w:t>
      </w:r>
    </w:p>
    <w:p w:rsidR="001C0779" w:rsidRDefault="001C0779" w:rsidP="004E6323">
      <w:pPr>
        <w:spacing w:after="60"/>
      </w:pPr>
    </w:p>
    <w:p w:rsidR="001C0779" w:rsidRPr="001C0779" w:rsidRDefault="001C0779" w:rsidP="004E6323">
      <w:pPr>
        <w:spacing w:after="60"/>
        <w:jc w:val="center"/>
        <w:rPr>
          <w:b/>
        </w:rPr>
      </w:pPr>
      <w:r w:rsidRPr="001C0779">
        <w:rPr>
          <w:b/>
        </w:rPr>
        <w:t>BẢN CAM KẾT</w:t>
      </w:r>
    </w:p>
    <w:p w:rsidR="001C0779" w:rsidRPr="001C0779" w:rsidRDefault="001C0779" w:rsidP="004E6323">
      <w:pPr>
        <w:spacing w:after="60"/>
        <w:jc w:val="center"/>
        <w:rPr>
          <w:b/>
        </w:rPr>
      </w:pPr>
      <w:r w:rsidRPr="001C0779">
        <w:rPr>
          <w:b/>
        </w:rPr>
        <w:t>VỀ THỰC HIỆN CÔNG TÁC PHÒNG, CHỐNG DỊCH BỆNH COVID-19</w:t>
      </w:r>
    </w:p>
    <w:p w:rsidR="001C0779" w:rsidRDefault="001C0779" w:rsidP="004E6323">
      <w:pPr>
        <w:spacing w:after="60"/>
      </w:pPr>
    </w:p>
    <w:p w:rsidR="001C0779" w:rsidRPr="00974A4B" w:rsidRDefault="001C0779" w:rsidP="00914E47">
      <w:pPr>
        <w:spacing w:after="60"/>
        <w:ind w:firstLine="567"/>
        <w:jc w:val="both"/>
        <w:rPr>
          <w:i/>
          <w:szCs w:val="26"/>
        </w:rPr>
      </w:pPr>
      <w:r w:rsidRPr="00974A4B">
        <w:rPr>
          <w:i/>
          <w:szCs w:val="26"/>
        </w:rPr>
        <w:t xml:space="preserve">Căn cứ Công điện số 680/CĐ-TTg ngày </w:t>
      </w:r>
      <w:r w:rsidR="00914E47" w:rsidRPr="00974A4B">
        <w:rPr>
          <w:i/>
          <w:szCs w:val="26"/>
        </w:rPr>
        <w:t>24 tháng 5 năm 2021 của Thủ tướng Chính phủ về việc đảm bảo Covid-19 trong các khu công nghiệp;</w:t>
      </w:r>
    </w:p>
    <w:p w:rsidR="001C0779" w:rsidRPr="00974A4B" w:rsidRDefault="001C0779" w:rsidP="00914E47">
      <w:pPr>
        <w:spacing w:after="60"/>
        <w:ind w:firstLine="567"/>
        <w:jc w:val="both"/>
        <w:rPr>
          <w:i/>
          <w:szCs w:val="26"/>
        </w:rPr>
      </w:pPr>
      <w:r w:rsidRPr="00974A4B">
        <w:rPr>
          <w:i/>
          <w:szCs w:val="26"/>
        </w:rPr>
        <w:t>Căn cứ</w:t>
      </w:r>
      <w:r w:rsidR="00914E47" w:rsidRPr="00974A4B">
        <w:rPr>
          <w:i/>
          <w:szCs w:val="26"/>
        </w:rPr>
        <w:t xml:space="preserve"> Công văn số 3092/BKHĐT-QLKKT ngày 24 tháng 5 năm 2021 của Bộ Kế hoạch và Đầu tư về tăng cường phòng, chống dịch Covid-19 trong khu công nghiệp, khu chế xuất, khu kinh tế;</w:t>
      </w:r>
    </w:p>
    <w:p w:rsidR="001C0779" w:rsidRPr="00974A4B" w:rsidRDefault="001C0779" w:rsidP="00914E47">
      <w:pPr>
        <w:spacing w:after="60"/>
        <w:ind w:firstLine="567"/>
        <w:jc w:val="both"/>
        <w:rPr>
          <w:i/>
          <w:szCs w:val="26"/>
        </w:rPr>
      </w:pPr>
      <w:r w:rsidRPr="00974A4B">
        <w:rPr>
          <w:i/>
          <w:szCs w:val="26"/>
        </w:rPr>
        <w:t>Căn cứ</w:t>
      </w:r>
      <w:r w:rsidR="00914E47" w:rsidRPr="00974A4B">
        <w:rPr>
          <w:i/>
          <w:szCs w:val="26"/>
        </w:rPr>
        <w:t xml:space="preserve"> Công văn số 4671/UBND-KGVX ngày 29 tháng 5 năm 2021 của UBND tỉnh Đắk Lắk về việc tiếp tục triển khai các biện pháp phòng, chống dịch Covdi-19 trên địa bàn tỉnh;</w:t>
      </w:r>
    </w:p>
    <w:p w:rsidR="001C0779" w:rsidRPr="00974A4B" w:rsidRDefault="001C0779" w:rsidP="00914E47">
      <w:pPr>
        <w:spacing w:after="60"/>
        <w:ind w:firstLine="567"/>
        <w:jc w:val="both"/>
        <w:rPr>
          <w:i/>
          <w:szCs w:val="26"/>
        </w:rPr>
      </w:pPr>
      <w:r w:rsidRPr="00974A4B">
        <w:rPr>
          <w:i/>
          <w:szCs w:val="26"/>
        </w:rPr>
        <w:t>Căn cứ các văn bản triển khai, chỉ đạo công tác phòng, chống dịch Covid-19 của Ban Quản lý các khu công nghiệp tỉnh gửi đến các doanh nghiệp trong KCN Hòa Phú;</w:t>
      </w:r>
    </w:p>
    <w:p w:rsidR="001C0779" w:rsidRPr="00974A4B" w:rsidRDefault="001C0779" w:rsidP="00914E47">
      <w:pPr>
        <w:spacing w:after="60"/>
        <w:ind w:firstLine="567"/>
        <w:jc w:val="both"/>
        <w:rPr>
          <w:i/>
          <w:szCs w:val="26"/>
        </w:rPr>
      </w:pPr>
      <w:r w:rsidRPr="00974A4B">
        <w:rPr>
          <w:i/>
          <w:szCs w:val="26"/>
        </w:rPr>
        <w:t>Nhằm tăng cường các biện pháp thực hiện công tác phòng, chống dịch Covid-19 tại doanh nghiệp theo Quyết định số 2194/QĐ-BCĐQG ngày 27/5/2020 của Ban Chỉ đạo Quốc gia về phòng, chống dịch Covid-19 về việc ban hành “Hướng dẫn phòng, chống và đánh giá nguy cơ lây nhiễm dịch COVID-19 tại nơi làm việc và ký túc xá cho người lao động”.</w:t>
      </w:r>
    </w:p>
    <w:p w:rsidR="00730618" w:rsidRPr="00974A4B" w:rsidRDefault="00730618" w:rsidP="00914E47">
      <w:pPr>
        <w:spacing w:after="60"/>
        <w:jc w:val="both"/>
        <w:rPr>
          <w:b/>
          <w:szCs w:val="26"/>
        </w:rPr>
      </w:pPr>
      <w:r w:rsidRPr="00974A4B">
        <w:rPr>
          <w:b/>
          <w:szCs w:val="26"/>
        </w:rPr>
        <w:t>I. Thông tin doanh nghiệp:</w:t>
      </w:r>
    </w:p>
    <w:p w:rsidR="001C0779" w:rsidRPr="00974A4B" w:rsidRDefault="001C0779" w:rsidP="00914E47">
      <w:pPr>
        <w:tabs>
          <w:tab w:val="left" w:leader="dot" w:pos="1985"/>
          <w:tab w:val="right" w:leader="dot" w:pos="8789"/>
        </w:tabs>
        <w:spacing w:after="60"/>
        <w:jc w:val="both"/>
        <w:rPr>
          <w:szCs w:val="26"/>
        </w:rPr>
      </w:pPr>
      <w:r w:rsidRPr="00974A4B">
        <w:rPr>
          <w:szCs w:val="26"/>
        </w:rPr>
        <w:t>Tên doanh nghiệ</w:t>
      </w:r>
      <w:r w:rsidR="004E6323" w:rsidRPr="00974A4B">
        <w:rPr>
          <w:szCs w:val="26"/>
        </w:rPr>
        <w:t>p:</w:t>
      </w:r>
      <w:r w:rsidR="004E6323" w:rsidRPr="00974A4B">
        <w:rPr>
          <w:szCs w:val="26"/>
        </w:rPr>
        <w:tab/>
      </w:r>
      <w:r w:rsidR="00914E47" w:rsidRPr="00974A4B">
        <w:rPr>
          <w:szCs w:val="26"/>
        </w:rPr>
        <w:tab/>
      </w:r>
    </w:p>
    <w:p w:rsidR="001C0779" w:rsidRPr="00974A4B" w:rsidRDefault="001C0779" w:rsidP="00914E47">
      <w:pPr>
        <w:tabs>
          <w:tab w:val="left" w:leader="dot" w:pos="2410"/>
          <w:tab w:val="right" w:leader="dot" w:pos="8789"/>
        </w:tabs>
        <w:spacing w:after="60"/>
        <w:jc w:val="both"/>
        <w:rPr>
          <w:szCs w:val="26"/>
        </w:rPr>
      </w:pPr>
      <w:r w:rsidRPr="00974A4B">
        <w:rPr>
          <w:szCs w:val="26"/>
        </w:rPr>
        <w:t>Địa chỉ doanh nghiệ</w:t>
      </w:r>
      <w:r w:rsidR="004E6323" w:rsidRPr="00974A4B">
        <w:rPr>
          <w:szCs w:val="26"/>
        </w:rPr>
        <w:t>p:</w:t>
      </w:r>
      <w:r w:rsidR="004E6323" w:rsidRPr="00974A4B">
        <w:rPr>
          <w:szCs w:val="26"/>
        </w:rPr>
        <w:tab/>
      </w:r>
      <w:r w:rsidR="00914E47" w:rsidRPr="00974A4B">
        <w:rPr>
          <w:szCs w:val="26"/>
        </w:rPr>
        <w:tab/>
      </w:r>
    </w:p>
    <w:p w:rsidR="001C0779" w:rsidRPr="00974A4B" w:rsidRDefault="001C0779" w:rsidP="00914E47">
      <w:pPr>
        <w:tabs>
          <w:tab w:val="left" w:leader="dot" w:pos="1985"/>
          <w:tab w:val="right" w:leader="dot" w:pos="8789"/>
        </w:tabs>
        <w:spacing w:after="60"/>
        <w:jc w:val="both"/>
        <w:rPr>
          <w:szCs w:val="26"/>
        </w:rPr>
      </w:pPr>
      <w:r w:rsidRPr="00974A4B">
        <w:rPr>
          <w:szCs w:val="26"/>
        </w:rPr>
        <w:t>Điện thoại liên hệ:</w:t>
      </w:r>
      <w:r w:rsidR="004E6323" w:rsidRPr="00974A4B">
        <w:rPr>
          <w:szCs w:val="26"/>
        </w:rPr>
        <w:tab/>
      </w:r>
      <w:r w:rsidR="00914E47" w:rsidRPr="00974A4B">
        <w:rPr>
          <w:szCs w:val="26"/>
        </w:rPr>
        <w:tab/>
      </w:r>
    </w:p>
    <w:p w:rsidR="001C0779" w:rsidRPr="00974A4B" w:rsidRDefault="001C0779" w:rsidP="00914E47">
      <w:pPr>
        <w:tabs>
          <w:tab w:val="left" w:leader="dot" w:pos="1985"/>
          <w:tab w:val="right" w:leader="dot" w:pos="8789"/>
        </w:tabs>
        <w:spacing w:after="60"/>
        <w:jc w:val="both"/>
        <w:rPr>
          <w:szCs w:val="26"/>
        </w:rPr>
      </w:pPr>
      <w:r w:rsidRPr="00974A4B">
        <w:rPr>
          <w:szCs w:val="26"/>
        </w:rPr>
        <w:t>Email:</w:t>
      </w:r>
      <w:r w:rsidR="004E6323" w:rsidRPr="00974A4B">
        <w:rPr>
          <w:szCs w:val="26"/>
        </w:rPr>
        <w:tab/>
      </w:r>
      <w:r w:rsidR="004E6323" w:rsidRPr="00974A4B">
        <w:rPr>
          <w:szCs w:val="26"/>
        </w:rPr>
        <w:tab/>
      </w:r>
    </w:p>
    <w:p w:rsidR="001C0779" w:rsidRPr="00974A4B" w:rsidRDefault="00730618" w:rsidP="004E6323">
      <w:pPr>
        <w:tabs>
          <w:tab w:val="left" w:leader="dot" w:pos="1985"/>
          <w:tab w:val="right" w:leader="dot" w:pos="8789"/>
        </w:tabs>
        <w:spacing w:after="60"/>
        <w:jc w:val="both"/>
        <w:rPr>
          <w:szCs w:val="26"/>
        </w:rPr>
      </w:pPr>
      <w:r w:rsidRPr="00974A4B">
        <w:rPr>
          <w:szCs w:val="26"/>
        </w:rPr>
        <w:t>Người đại diện theo pháp luật:</w:t>
      </w:r>
    </w:p>
    <w:p w:rsidR="00730618" w:rsidRPr="00974A4B" w:rsidRDefault="00730618" w:rsidP="004E6323">
      <w:pPr>
        <w:tabs>
          <w:tab w:val="left" w:leader="dot" w:pos="1985"/>
          <w:tab w:val="right" w:leader="dot" w:pos="8789"/>
        </w:tabs>
        <w:spacing w:after="60"/>
        <w:ind w:firstLine="567"/>
        <w:jc w:val="both"/>
        <w:rPr>
          <w:szCs w:val="26"/>
        </w:rPr>
      </w:pPr>
      <w:r w:rsidRPr="00974A4B">
        <w:rPr>
          <w:szCs w:val="26"/>
        </w:rPr>
        <w:t>- Họ và tên:</w:t>
      </w:r>
      <w:r w:rsidR="004E6323" w:rsidRPr="00974A4B">
        <w:rPr>
          <w:szCs w:val="26"/>
        </w:rPr>
        <w:tab/>
      </w:r>
      <w:r w:rsidR="004E6323" w:rsidRPr="00974A4B">
        <w:rPr>
          <w:szCs w:val="26"/>
        </w:rPr>
        <w:tab/>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Chức vụ:</w:t>
      </w:r>
      <w:r w:rsidR="004E6323" w:rsidRPr="00974A4B">
        <w:rPr>
          <w:szCs w:val="26"/>
        </w:rPr>
        <w:tab/>
      </w:r>
      <w:r w:rsidR="004E6323" w:rsidRPr="00974A4B">
        <w:rPr>
          <w:szCs w:val="26"/>
        </w:rPr>
        <w:tab/>
      </w:r>
    </w:p>
    <w:p w:rsidR="001C0779" w:rsidRPr="00974A4B" w:rsidRDefault="001C0779" w:rsidP="004E6323">
      <w:pPr>
        <w:tabs>
          <w:tab w:val="left" w:leader="dot" w:pos="1985"/>
          <w:tab w:val="right" w:leader="dot" w:pos="8789"/>
        </w:tabs>
        <w:spacing w:after="60"/>
        <w:jc w:val="both"/>
        <w:rPr>
          <w:szCs w:val="26"/>
        </w:rPr>
      </w:pPr>
      <w:r w:rsidRPr="00974A4B">
        <w:rPr>
          <w:szCs w:val="26"/>
        </w:rPr>
        <w:t>Người liên hệ khi cần thiết:</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Họ và tên:</w:t>
      </w:r>
      <w:r w:rsidR="00914E47" w:rsidRPr="00974A4B">
        <w:rPr>
          <w:szCs w:val="26"/>
        </w:rPr>
        <w:tab/>
      </w:r>
      <w:r w:rsidR="00914E47" w:rsidRPr="00974A4B">
        <w:rPr>
          <w:szCs w:val="26"/>
        </w:rPr>
        <w:tab/>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Chức vụ:</w:t>
      </w:r>
      <w:r w:rsidR="00914E47" w:rsidRPr="00974A4B">
        <w:rPr>
          <w:szCs w:val="26"/>
        </w:rPr>
        <w:tab/>
      </w:r>
      <w:r w:rsidR="00914E47" w:rsidRPr="00974A4B">
        <w:rPr>
          <w:szCs w:val="26"/>
        </w:rPr>
        <w:tab/>
      </w:r>
    </w:p>
    <w:p w:rsidR="00730618" w:rsidRPr="00974A4B" w:rsidRDefault="00730618" w:rsidP="004E6323">
      <w:pPr>
        <w:tabs>
          <w:tab w:val="left" w:leader="dot" w:pos="1985"/>
          <w:tab w:val="right" w:leader="dot" w:pos="8789"/>
        </w:tabs>
        <w:spacing w:after="60"/>
        <w:jc w:val="both"/>
        <w:rPr>
          <w:szCs w:val="26"/>
        </w:rPr>
      </w:pPr>
      <w:r w:rsidRPr="00974A4B">
        <w:rPr>
          <w:szCs w:val="26"/>
        </w:rPr>
        <w:t>Tổng số lao động:</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Lao động trong tỉnh:</w:t>
      </w:r>
      <w:r w:rsidR="00914E47" w:rsidRPr="00974A4B">
        <w:rPr>
          <w:szCs w:val="26"/>
        </w:rPr>
        <w:tab/>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Lao động ngoài tỉnh:</w:t>
      </w:r>
      <w:r w:rsidR="00914E47" w:rsidRPr="00974A4B">
        <w:rPr>
          <w:szCs w:val="26"/>
        </w:rPr>
        <w:tab/>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Số lao động đang lưu trú tại nhà ở cho công nhân (nếu có):</w:t>
      </w:r>
      <w:r w:rsidR="00914E47" w:rsidRPr="00974A4B">
        <w:rPr>
          <w:szCs w:val="26"/>
        </w:rPr>
        <w:tab/>
      </w:r>
    </w:p>
    <w:p w:rsidR="00730618" w:rsidRPr="00974A4B" w:rsidRDefault="00730618" w:rsidP="004E6323">
      <w:pPr>
        <w:tabs>
          <w:tab w:val="left" w:leader="dot" w:pos="1985"/>
          <w:tab w:val="right" w:leader="dot" w:pos="8789"/>
        </w:tabs>
        <w:spacing w:after="60"/>
        <w:jc w:val="both"/>
        <w:rPr>
          <w:b/>
          <w:szCs w:val="26"/>
        </w:rPr>
      </w:pPr>
      <w:r w:rsidRPr="00974A4B">
        <w:rPr>
          <w:b/>
          <w:szCs w:val="26"/>
        </w:rPr>
        <w:t>II. Nội dung cam kết thực hiện:</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xml:space="preserve">1. Tự rà soát, lập kế hoạch và bố trí nguồn lực triển khai công tác phòng, chống dịch Covid-19 tại nơi làm việc và </w:t>
      </w:r>
      <w:r w:rsidR="00852E06" w:rsidRPr="00974A4B">
        <w:rPr>
          <w:szCs w:val="26"/>
        </w:rPr>
        <w:t>nơi ở</w:t>
      </w:r>
      <w:r w:rsidRPr="00974A4B">
        <w:rPr>
          <w:szCs w:val="26"/>
        </w:rPr>
        <w:t xml:space="preserve"> theo hướng dẫn tại Quyết định số 2194/QĐ-</w:t>
      </w:r>
      <w:r w:rsidRPr="00974A4B">
        <w:rPr>
          <w:szCs w:val="26"/>
        </w:rPr>
        <w:lastRenderedPageBreak/>
        <w:t>BCĐQG ngày 27/5/2020 của Ban Chỉ đạo Quốc gia về phòng, chống dịch Covid-19 về việc ban hành “Hướng dẫn phòng, chống và đánh giá nguy cơ lây nhiễm dịch COVID-19 tại nơi làm việc và ký túc xá cho người lao động”.</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xml:space="preserve">2. Phổ biến cho công đoàn/tổ chức đại diện người lao động các nội dung người lao động cần phải thực hiện để phòng, chống dịch Covid-19 tại nơi làm việc, </w:t>
      </w:r>
      <w:r w:rsidR="00852E06" w:rsidRPr="00974A4B">
        <w:rPr>
          <w:szCs w:val="26"/>
        </w:rPr>
        <w:t>nơi ở</w:t>
      </w:r>
      <w:r w:rsidRPr="00974A4B">
        <w:rPr>
          <w:szCs w:val="26"/>
        </w:rPr>
        <w:t xml:space="preserve">. Thông tin các quy định của cơ quan chức năng về phòng, chống dịch Covid-19 thường xuyên, kịp thời đến toàn thể </w:t>
      </w:r>
      <w:r w:rsidR="00852E06" w:rsidRPr="00974A4B">
        <w:rPr>
          <w:szCs w:val="26"/>
        </w:rPr>
        <w:t>cán bộ, nhân viên và người lao động.</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xml:space="preserve">3. Ban hành, phổ biến các quy định về phòng, chống dịch Covid-19 của đơn vị và có chế tài xử lý các vi phạm nếu </w:t>
      </w:r>
      <w:r w:rsidR="00852E06" w:rsidRPr="00974A4B">
        <w:rPr>
          <w:szCs w:val="26"/>
        </w:rPr>
        <w:t xml:space="preserve">cán bộ, nhân viên và người lao động </w:t>
      </w:r>
      <w:r w:rsidRPr="00974A4B">
        <w:rPr>
          <w:szCs w:val="26"/>
        </w:rPr>
        <w:t>không tuân thủ.</w:t>
      </w:r>
    </w:p>
    <w:p w:rsidR="00730618" w:rsidRPr="00974A4B" w:rsidRDefault="00730618" w:rsidP="00914E47">
      <w:pPr>
        <w:tabs>
          <w:tab w:val="left" w:leader="dot" w:pos="1985"/>
          <w:tab w:val="right" w:leader="dot" w:pos="8789"/>
        </w:tabs>
        <w:spacing w:after="60"/>
        <w:ind w:firstLine="567"/>
        <w:jc w:val="both"/>
        <w:rPr>
          <w:szCs w:val="26"/>
        </w:rPr>
      </w:pPr>
      <w:r w:rsidRPr="00974A4B">
        <w:rPr>
          <w:szCs w:val="26"/>
        </w:rPr>
        <w:t xml:space="preserve">4. Chịu trách nhiệm áp dụng các biện pháp phòng, chống dịch tại cơ </w:t>
      </w:r>
      <w:r w:rsidR="00E37F81" w:rsidRPr="00974A4B">
        <w:rPr>
          <w:szCs w:val="26"/>
        </w:rPr>
        <w:t>sở mình</w:t>
      </w:r>
      <w:r w:rsidRPr="00974A4B">
        <w:rPr>
          <w:szCs w:val="26"/>
        </w:rPr>
        <w:t xml:space="preserve"> và đảm bảo sức khỏe, an toàn </w:t>
      </w:r>
      <w:r w:rsidR="004E6323" w:rsidRPr="00974A4B">
        <w:rPr>
          <w:szCs w:val="26"/>
        </w:rPr>
        <w:t>cho người lao động. Thường xuyên tự kiểm tra, đánh giá nguy cơ lây nhiễm cũng như có phương án khắc phục các tồn tại (nếu có).</w:t>
      </w:r>
    </w:p>
    <w:p w:rsidR="004E6323" w:rsidRPr="00974A4B" w:rsidRDefault="004E6323" w:rsidP="00852E06">
      <w:pPr>
        <w:tabs>
          <w:tab w:val="left" w:leader="dot" w:pos="1985"/>
          <w:tab w:val="right" w:leader="dot" w:pos="8789"/>
        </w:tabs>
        <w:spacing w:after="60"/>
        <w:ind w:firstLine="567"/>
        <w:jc w:val="both"/>
        <w:rPr>
          <w:szCs w:val="26"/>
        </w:rPr>
      </w:pPr>
      <w:r w:rsidRPr="00974A4B">
        <w:rPr>
          <w:szCs w:val="26"/>
        </w:rPr>
        <w:t xml:space="preserve">5. Kiểm tra đo thân nhiệt và thực hiện rửa tay bằng dung dịch sát khuẩn hoặc xà phòng đối với nhân viên và người đến liên hệ công tác tại đơn vị. Thực hiện việc </w:t>
      </w:r>
      <w:r w:rsidR="00852E06" w:rsidRPr="00974A4B">
        <w:rPr>
          <w:szCs w:val="26"/>
        </w:rPr>
        <w:t xml:space="preserve">kê khai y tế </w:t>
      </w:r>
      <w:r w:rsidRPr="00974A4B">
        <w:rPr>
          <w:szCs w:val="26"/>
        </w:rPr>
        <w:t xml:space="preserve">để theo dõi, phối hợp khi cần thiết. Tổ chức bố trí giờ ăn </w:t>
      </w:r>
      <w:r w:rsidR="00852E06" w:rsidRPr="00974A4B">
        <w:rPr>
          <w:szCs w:val="26"/>
        </w:rPr>
        <w:t xml:space="preserve">cho cán bộ, nhân viên và người lao động </w:t>
      </w:r>
      <w:r w:rsidRPr="00974A4B">
        <w:rPr>
          <w:szCs w:val="26"/>
        </w:rPr>
        <w:t xml:space="preserve">đảm bảo khoảng cách tối thiểu </w:t>
      </w:r>
      <w:r w:rsidR="00852E06" w:rsidRPr="00974A4B">
        <w:rPr>
          <w:szCs w:val="26"/>
        </w:rPr>
        <w:t xml:space="preserve">mỗi người </w:t>
      </w:r>
      <w:r w:rsidRPr="00974A4B">
        <w:rPr>
          <w:szCs w:val="26"/>
        </w:rPr>
        <w:t>theo hướng dẫn và lượt ăn hợ</w:t>
      </w:r>
      <w:r w:rsidR="00852E06" w:rsidRPr="00974A4B">
        <w:rPr>
          <w:szCs w:val="26"/>
        </w:rPr>
        <w:t>p lý để đảm bảo</w:t>
      </w:r>
      <w:r w:rsidRPr="00974A4B">
        <w:rPr>
          <w:szCs w:val="26"/>
        </w:rPr>
        <w:t xml:space="preserve"> an toàn</w:t>
      </w:r>
      <w:r w:rsidR="00852E06" w:rsidRPr="00974A4B">
        <w:rPr>
          <w:szCs w:val="26"/>
        </w:rPr>
        <w:t xml:space="preserve"> trong công tác phòng chống dịch Covid-19</w:t>
      </w:r>
      <w:r w:rsidRPr="00974A4B">
        <w:rPr>
          <w:szCs w:val="26"/>
        </w:rPr>
        <w:t>.</w:t>
      </w:r>
    </w:p>
    <w:p w:rsidR="004E6323" w:rsidRPr="00974A4B" w:rsidRDefault="004E6323" w:rsidP="00914E47">
      <w:pPr>
        <w:tabs>
          <w:tab w:val="left" w:leader="dot" w:pos="1985"/>
          <w:tab w:val="right" w:leader="dot" w:pos="8789"/>
        </w:tabs>
        <w:spacing w:after="60"/>
        <w:ind w:firstLine="567"/>
        <w:jc w:val="both"/>
        <w:rPr>
          <w:szCs w:val="26"/>
        </w:rPr>
      </w:pPr>
      <w:r w:rsidRPr="00974A4B">
        <w:rPr>
          <w:szCs w:val="26"/>
        </w:rPr>
        <w:t>Thực hiện nghiêm yêu cầu “5K” của Bộ Y tế: “Khẩu trang – Khử khuẩn – Khoảng cách – Không tụ tập – Khai báo y tế”.</w:t>
      </w:r>
    </w:p>
    <w:p w:rsidR="00C90D69" w:rsidRPr="00974A4B" w:rsidRDefault="00C90D69" w:rsidP="00914E47">
      <w:pPr>
        <w:tabs>
          <w:tab w:val="left" w:leader="dot" w:pos="1985"/>
          <w:tab w:val="right" w:leader="dot" w:pos="8789"/>
        </w:tabs>
        <w:spacing w:after="60"/>
        <w:ind w:firstLine="567"/>
        <w:jc w:val="both"/>
        <w:rPr>
          <w:szCs w:val="26"/>
        </w:rPr>
      </w:pPr>
      <w:r w:rsidRPr="00974A4B">
        <w:rPr>
          <w:szCs w:val="26"/>
        </w:rPr>
        <w:t>6. Yêu cầu cán bộ, công nhân viên, người lao động</w:t>
      </w:r>
      <w:r w:rsidR="00D21BF4" w:rsidRPr="00974A4B">
        <w:rPr>
          <w:szCs w:val="26"/>
        </w:rPr>
        <w:t xml:space="preserve"> khi đến nơi làm việc phải ký cam kết với doanh nghiệp</w:t>
      </w:r>
      <w:r w:rsidR="00974A4B" w:rsidRPr="00974A4B">
        <w:rPr>
          <w:szCs w:val="26"/>
        </w:rPr>
        <w:t xml:space="preserve"> thực hiện nghiêm túc các biện pháp phòng chống dịch Covid-19. Sau </w:t>
      </w:r>
      <w:r w:rsidR="00D21BF4" w:rsidRPr="00974A4B">
        <w:rPr>
          <w:szCs w:val="26"/>
        </w:rPr>
        <w:t>thời gian làm việ</w:t>
      </w:r>
      <w:r w:rsidR="00974A4B" w:rsidRPr="00974A4B">
        <w:rPr>
          <w:szCs w:val="26"/>
        </w:rPr>
        <w:t>c</w:t>
      </w:r>
      <w:r w:rsidR="00D21BF4" w:rsidRPr="00974A4B">
        <w:rPr>
          <w:szCs w:val="26"/>
        </w:rPr>
        <w:t xml:space="preserve"> người lao động và gia đình phải thực hiện nghiêm các </w:t>
      </w:r>
      <w:r w:rsidR="00974A4B" w:rsidRPr="00974A4B">
        <w:rPr>
          <w:szCs w:val="26"/>
        </w:rPr>
        <w:t>biện pháp</w:t>
      </w:r>
      <w:r w:rsidR="00D21BF4" w:rsidRPr="00974A4B">
        <w:rPr>
          <w:szCs w:val="26"/>
        </w:rPr>
        <w:t xml:space="preserve"> phòng, chống dị</w:t>
      </w:r>
      <w:r w:rsidR="00644A11" w:rsidRPr="00974A4B">
        <w:rPr>
          <w:szCs w:val="26"/>
        </w:rPr>
        <w:t>ch Covid-19</w:t>
      </w:r>
      <w:r w:rsidR="00974A4B" w:rsidRPr="00974A4B">
        <w:rPr>
          <w:szCs w:val="26"/>
        </w:rPr>
        <w:t xml:space="preserve"> tại nơi cư trú</w:t>
      </w:r>
      <w:r w:rsidR="001B76A3" w:rsidRPr="00974A4B">
        <w:rPr>
          <w:szCs w:val="26"/>
        </w:rPr>
        <w:t>.</w:t>
      </w:r>
      <w:bookmarkStart w:id="0" w:name="_GoBack"/>
      <w:bookmarkEnd w:id="0"/>
    </w:p>
    <w:p w:rsidR="004E6323" w:rsidRPr="00974A4B" w:rsidRDefault="00C90D69" w:rsidP="00914E47">
      <w:pPr>
        <w:tabs>
          <w:tab w:val="left" w:leader="dot" w:pos="1985"/>
          <w:tab w:val="right" w:leader="dot" w:pos="8789"/>
        </w:tabs>
        <w:spacing w:after="60"/>
        <w:ind w:firstLine="567"/>
        <w:jc w:val="both"/>
        <w:rPr>
          <w:szCs w:val="26"/>
        </w:rPr>
      </w:pPr>
      <w:r w:rsidRPr="00974A4B">
        <w:rPr>
          <w:szCs w:val="26"/>
        </w:rPr>
        <w:t xml:space="preserve">7. </w:t>
      </w:r>
      <w:r w:rsidR="004E6323" w:rsidRPr="00974A4B">
        <w:rPr>
          <w:szCs w:val="26"/>
        </w:rPr>
        <w:t>Thường xuyên thực hiện sát trùng, khử khuẩn và vệ sinh tại đơn vị.</w:t>
      </w:r>
    </w:p>
    <w:p w:rsidR="00C90D69" w:rsidRPr="00974A4B" w:rsidRDefault="00C90D69" w:rsidP="00A67674">
      <w:pPr>
        <w:pStyle w:val="NormalWeb"/>
        <w:shd w:val="clear" w:color="auto" w:fill="FFFFFF"/>
        <w:spacing w:before="120" w:beforeAutospacing="0" w:after="120" w:afterAutospacing="0"/>
        <w:ind w:firstLine="720"/>
        <w:jc w:val="both"/>
        <w:rPr>
          <w:rFonts w:eastAsiaTheme="minorHAnsi"/>
          <w:sz w:val="26"/>
          <w:szCs w:val="26"/>
        </w:rPr>
      </w:pPr>
      <w:r w:rsidRPr="00974A4B">
        <w:rPr>
          <w:sz w:val="26"/>
          <w:szCs w:val="26"/>
        </w:rPr>
        <w:t>8. Thường xuyên</w:t>
      </w:r>
      <w:r w:rsidR="00D708CE" w:rsidRPr="00974A4B">
        <w:rPr>
          <w:sz w:val="26"/>
          <w:szCs w:val="26"/>
        </w:rPr>
        <w:t xml:space="preserve"> cập nhật,</w:t>
      </w:r>
      <w:r w:rsidRPr="00974A4B">
        <w:rPr>
          <w:sz w:val="26"/>
          <w:szCs w:val="26"/>
        </w:rPr>
        <w:t xml:space="preserve"> theo dõi các văn bản chỉ đạo </w:t>
      </w:r>
      <w:r w:rsidR="00974A4B" w:rsidRPr="00974A4B">
        <w:rPr>
          <w:sz w:val="26"/>
          <w:szCs w:val="26"/>
        </w:rPr>
        <w:t xml:space="preserve">phòng chống dịch Covid-19 </w:t>
      </w:r>
      <w:r w:rsidRPr="00974A4B">
        <w:rPr>
          <w:rFonts w:eastAsiaTheme="minorHAnsi"/>
          <w:sz w:val="26"/>
          <w:szCs w:val="26"/>
        </w:rPr>
        <w:t>của các cấp, các ngành trên website</w:t>
      </w:r>
      <w:r w:rsidR="00A67674" w:rsidRPr="00974A4B">
        <w:rPr>
          <w:rFonts w:eastAsiaTheme="minorHAnsi"/>
          <w:sz w:val="26"/>
          <w:szCs w:val="26"/>
        </w:rPr>
        <w:t xml:space="preserve"> </w:t>
      </w:r>
      <w:hyperlink r:id="rId4" w:history="1">
        <w:r w:rsidR="00A67674" w:rsidRPr="00974A4B">
          <w:rPr>
            <w:rFonts w:eastAsiaTheme="minorHAnsi"/>
            <w:i/>
            <w:sz w:val="26"/>
            <w:szCs w:val="26"/>
          </w:rPr>
          <w:t>http://www.bqlkcn.daklak.gov.vn</w:t>
        </w:r>
      </w:hyperlink>
      <w:r w:rsidR="00A67674" w:rsidRPr="00974A4B">
        <w:rPr>
          <w:rFonts w:eastAsiaTheme="minorHAnsi"/>
          <w:i/>
          <w:sz w:val="26"/>
          <w:szCs w:val="26"/>
        </w:rPr>
        <w:t>.</w:t>
      </w:r>
      <w:r w:rsidR="00A67674" w:rsidRPr="00974A4B">
        <w:rPr>
          <w:rFonts w:eastAsiaTheme="minorHAnsi"/>
          <w:sz w:val="26"/>
          <w:szCs w:val="26"/>
        </w:rPr>
        <w:t xml:space="preserve"> của </w:t>
      </w:r>
      <w:r w:rsidRPr="00974A4B">
        <w:rPr>
          <w:rFonts w:eastAsiaTheme="minorHAnsi"/>
          <w:sz w:val="26"/>
          <w:szCs w:val="26"/>
        </w:rPr>
        <w:t xml:space="preserve"> Ban Quản lý để chấp hành, thực hiện.</w:t>
      </w:r>
    </w:p>
    <w:p w:rsidR="004E6323" w:rsidRPr="00974A4B" w:rsidRDefault="004E6323" w:rsidP="00914E47">
      <w:pPr>
        <w:tabs>
          <w:tab w:val="left" w:leader="dot" w:pos="1985"/>
          <w:tab w:val="right" w:leader="dot" w:pos="8789"/>
        </w:tabs>
        <w:spacing w:after="60"/>
        <w:ind w:firstLine="567"/>
        <w:jc w:val="both"/>
        <w:rPr>
          <w:szCs w:val="26"/>
        </w:rPr>
      </w:pPr>
      <w:r w:rsidRPr="00974A4B">
        <w:rPr>
          <w:szCs w:val="26"/>
        </w:rPr>
        <w:t>Ngoài những nội dung trên, doanh nghiệp và toàn thể nhân viên chấp hành đúng những quy định của pháp luật về phòng, chống dịch bệnh và phối hợp hiệu quả với các cơ quan chức năng trong trường hợp có người lao động tại đơn vị có nguy cơ nhiễm COVID-19.</w:t>
      </w:r>
    </w:p>
    <w:p w:rsidR="004E6323" w:rsidRDefault="004E6323" w:rsidP="00914E47">
      <w:pPr>
        <w:tabs>
          <w:tab w:val="left" w:leader="dot" w:pos="1985"/>
          <w:tab w:val="right" w:leader="dot" w:pos="8789"/>
        </w:tabs>
        <w:spacing w:after="60"/>
        <w:ind w:firstLine="567"/>
        <w:jc w:val="both"/>
      </w:pPr>
      <w:r w:rsidRPr="00974A4B">
        <w:rPr>
          <w:szCs w:val="26"/>
        </w:rPr>
        <w:t xml:space="preserve">Bản cam kết được lưu giữ và niêm yết tại đơn vị và gửi 01 bản về Ban Quản lý các </w:t>
      </w:r>
      <w:r w:rsidR="00974A4B" w:rsidRPr="00974A4B">
        <w:rPr>
          <w:szCs w:val="26"/>
        </w:rPr>
        <w:t xml:space="preserve">Khu </w:t>
      </w:r>
      <w:r w:rsidRPr="00974A4B">
        <w:rPr>
          <w:szCs w:val="26"/>
        </w:rPr>
        <w:t>công nghiệp tỉnh để theo dõi việc thực hiện.</w:t>
      </w:r>
    </w:p>
    <w:p w:rsidR="004E6323" w:rsidRPr="004E6323" w:rsidRDefault="004E6323" w:rsidP="004E6323">
      <w:pPr>
        <w:tabs>
          <w:tab w:val="center" w:pos="6804"/>
        </w:tabs>
        <w:spacing w:after="60"/>
        <w:rPr>
          <w:i/>
        </w:rPr>
      </w:pPr>
      <w:r>
        <w:tab/>
      </w:r>
      <w:r w:rsidRPr="004E6323">
        <w:rPr>
          <w:i/>
        </w:rPr>
        <w:t>………, ngày …… tháng…… năm 2021</w:t>
      </w:r>
    </w:p>
    <w:p w:rsidR="004E6323" w:rsidRPr="004E6323" w:rsidRDefault="004E6323" w:rsidP="004E6323">
      <w:pPr>
        <w:tabs>
          <w:tab w:val="center" w:pos="6804"/>
        </w:tabs>
        <w:spacing w:after="60"/>
        <w:rPr>
          <w:b/>
        </w:rPr>
      </w:pPr>
      <w:r>
        <w:tab/>
      </w:r>
      <w:r w:rsidRPr="004E6323">
        <w:rPr>
          <w:b/>
        </w:rPr>
        <w:t>Người cam kết</w:t>
      </w:r>
    </w:p>
    <w:p w:rsidR="004E6323" w:rsidRDefault="004E6323" w:rsidP="004E6323">
      <w:pPr>
        <w:tabs>
          <w:tab w:val="center" w:pos="6804"/>
        </w:tabs>
        <w:spacing w:after="60"/>
      </w:pPr>
      <w:r>
        <w:tab/>
        <w:t>(Ký tên, đóng dấu, ghi rõ chức vụ)</w:t>
      </w:r>
    </w:p>
    <w:sectPr w:rsidR="004E6323" w:rsidSect="00D708CE">
      <w:pgSz w:w="11907" w:h="16840" w:code="9"/>
      <w:pgMar w:top="900" w:right="1134" w:bottom="851" w:left="1701"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1C0779"/>
    <w:rsid w:val="001B76A3"/>
    <w:rsid w:val="001C0779"/>
    <w:rsid w:val="00252EBE"/>
    <w:rsid w:val="004652B7"/>
    <w:rsid w:val="004E6323"/>
    <w:rsid w:val="00644A11"/>
    <w:rsid w:val="006550D0"/>
    <w:rsid w:val="00730618"/>
    <w:rsid w:val="00852E06"/>
    <w:rsid w:val="00914E47"/>
    <w:rsid w:val="00974A4B"/>
    <w:rsid w:val="00A11023"/>
    <w:rsid w:val="00A67674"/>
    <w:rsid w:val="00A74995"/>
    <w:rsid w:val="00C90D69"/>
    <w:rsid w:val="00D21BF4"/>
    <w:rsid w:val="00D708CE"/>
    <w:rsid w:val="00DA217B"/>
    <w:rsid w:val="00E37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6767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A67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6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qlkcn.daklak.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cp:lastPrinted>2021-05-31T08:30:00Z</cp:lastPrinted>
  <dcterms:created xsi:type="dcterms:W3CDTF">2021-05-31T02:05:00Z</dcterms:created>
  <dcterms:modified xsi:type="dcterms:W3CDTF">2021-05-31T09:31:00Z</dcterms:modified>
</cp:coreProperties>
</file>